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652" w:rsidRPr="00B87652" w:rsidRDefault="00292F98" w:rsidP="00B87652">
      <w:pPr>
        <w:pStyle w:val="NoSpacing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Constance Zalo </w:t>
      </w:r>
    </w:p>
    <w:p w:rsidR="00B87652" w:rsidRPr="00B87652" w:rsidRDefault="00DE01B5" w:rsidP="00B87652">
      <w:pPr>
        <w:pStyle w:val="NoSpacing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Foreign Service Officer (</w:t>
      </w:r>
      <w:r w:rsidR="00292F98">
        <w:rPr>
          <w:rFonts w:ascii="Maiandra GD" w:hAnsi="Maiandra GD"/>
          <w:b/>
          <w:sz w:val="24"/>
          <w:szCs w:val="24"/>
        </w:rPr>
        <w:t xml:space="preserve">Third </w:t>
      </w:r>
      <w:r w:rsidR="00B87652" w:rsidRPr="00B87652">
        <w:rPr>
          <w:rFonts w:ascii="Maiandra GD" w:hAnsi="Maiandra GD"/>
          <w:b/>
          <w:sz w:val="24"/>
          <w:szCs w:val="24"/>
        </w:rPr>
        <w:t>Secretary</w:t>
      </w:r>
      <w:r>
        <w:rPr>
          <w:rFonts w:ascii="Maiandra GD" w:hAnsi="Maiandra GD"/>
          <w:b/>
          <w:sz w:val="24"/>
          <w:szCs w:val="24"/>
        </w:rPr>
        <w:t>)</w:t>
      </w:r>
    </w:p>
    <w:p w:rsidR="00B87652" w:rsidRPr="00B87652" w:rsidRDefault="00B87652" w:rsidP="00B87652">
      <w:pPr>
        <w:pStyle w:val="NoSpacing"/>
        <w:jc w:val="both"/>
        <w:rPr>
          <w:rFonts w:ascii="Maiandra GD" w:hAnsi="Maiandra GD"/>
          <w:sz w:val="24"/>
          <w:szCs w:val="24"/>
        </w:rPr>
      </w:pPr>
    </w:p>
    <w:p w:rsidR="00B87652" w:rsidRPr="00B87652" w:rsidRDefault="00B87652" w:rsidP="00B87652">
      <w:pPr>
        <w:jc w:val="both"/>
        <w:rPr>
          <w:rFonts w:ascii="Maiandra GD" w:hAnsi="Maiandra GD"/>
          <w:sz w:val="24"/>
          <w:szCs w:val="24"/>
        </w:rPr>
      </w:pPr>
      <w:r w:rsidRPr="00B87652">
        <w:rPr>
          <w:rFonts w:ascii="Maiandra GD" w:hAnsi="Maiandra GD"/>
          <w:sz w:val="24"/>
          <w:szCs w:val="24"/>
        </w:rPr>
        <w:t xml:space="preserve">Joined the Kenya Permanent Mission to UN-Habitat on </w:t>
      </w:r>
      <w:r w:rsidR="00292F98">
        <w:rPr>
          <w:rFonts w:ascii="Maiandra GD" w:hAnsi="Maiandra GD"/>
          <w:sz w:val="24"/>
          <w:szCs w:val="24"/>
        </w:rPr>
        <w:t>10</w:t>
      </w:r>
      <w:r w:rsidRPr="00B87652">
        <w:rPr>
          <w:rFonts w:ascii="Maiandra GD" w:hAnsi="Maiandra GD"/>
          <w:sz w:val="24"/>
          <w:szCs w:val="24"/>
          <w:vertAlign w:val="superscript"/>
        </w:rPr>
        <w:t>th</w:t>
      </w:r>
      <w:r w:rsidRPr="00B87652">
        <w:rPr>
          <w:rFonts w:ascii="Maiandra GD" w:hAnsi="Maiandra GD"/>
          <w:sz w:val="24"/>
          <w:szCs w:val="24"/>
        </w:rPr>
        <w:t xml:space="preserve"> </w:t>
      </w:r>
      <w:r w:rsidR="00292F98">
        <w:rPr>
          <w:rFonts w:ascii="Maiandra GD" w:hAnsi="Maiandra GD"/>
          <w:sz w:val="24"/>
          <w:szCs w:val="24"/>
        </w:rPr>
        <w:t>March 2021</w:t>
      </w:r>
      <w:r w:rsidRPr="00B87652">
        <w:rPr>
          <w:rFonts w:ascii="Maiandra GD" w:hAnsi="Maiandra GD"/>
          <w:sz w:val="24"/>
          <w:szCs w:val="24"/>
        </w:rPr>
        <w:t xml:space="preserve"> after serving </w:t>
      </w:r>
      <w:r w:rsidR="00B52D12">
        <w:rPr>
          <w:rFonts w:ascii="Maiandra GD" w:hAnsi="Maiandra GD"/>
          <w:sz w:val="24"/>
          <w:szCs w:val="24"/>
        </w:rPr>
        <w:t>at</w:t>
      </w:r>
      <w:r w:rsidRPr="00B87652">
        <w:rPr>
          <w:rFonts w:ascii="Maiandra GD" w:hAnsi="Maiandra GD"/>
          <w:sz w:val="24"/>
          <w:szCs w:val="24"/>
        </w:rPr>
        <w:t xml:space="preserve"> the Ministry of</w:t>
      </w:r>
      <w:r w:rsidR="003521C0">
        <w:rPr>
          <w:rFonts w:ascii="Maiandra GD" w:hAnsi="Maiandra GD"/>
          <w:sz w:val="24"/>
          <w:szCs w:val="24"/>
        </w:rPr>
        <w:t xml:space="preserve"> Devolution </w:t>
      </w:r>
      <w:r w:rsidRPr="00B87652">
        <w:rPr>
          <w:rFonts w:ascii="Maiandra GD" w:hAnsi="Maiandra GD"/>
          <w:sz w:val="24"/>
          <w:szCs w:val="24"/>
        </w:rPr>
        <w:t xml:space="preserve">under </w:t>
      </w:r>
      <w:r w:rsidR="003521C0">
        <w:rPr>
          <w:rFonts w:ascii="Maiandra GD" w:hAnsi="Maiandra GD"/>
          <w:sz w:val="24"/>
          <w:szCs w:val="24"/>
        </w:rPr>
        <w:t>the Finance Department</w:t>
      </w:r>
      <w:r w:rsidRPr="00B87652">
        <w:rPr>
          <w:rFonts w:ascii="Maiandra GD" w:hAnsi="Maiandra GD"/>
          <w:sz w:val="24"/>
          <w:szCs w:val="24"/>
        </w:rPr>
        <w:t xml:space="preserve">. </w:t>
      </w:r>
      <w:r w:rsidR="00F139C0">
        <w:rPr>
          <w:rFonts w:ascii="Maiandra GD" w:hAnsi="Maiandra GD"/>
          <w:sz w:val="24"/>
          <w:szCs w:val="24"/>
        </w:rPr>
        <w:t>Her</w:t>
      </w:r>
      <w:r w:rsidRPr="00B87652">
        <w:rPr>
          <w:rFonts w:ascii="Maiandra GD" w:hAnsi="Maiandra GD"/>
          <w:sz w:val="24"/>
          <w:szCs w:val="24"/>
        </w:rPr>
        <w:t xml:space="preserve"> tasks at the Mission include but are not limited to: Political work on matters arising from UN-Habitat, the African Diplomatic Corps Technical Committee,</w:t>
      </w:r>
      <w:r w:rsidR="000252E8">
        <w:rPr>
          <w:rFonts w:ascii="Maiandra GD" w:hAnsi="Maiandra GD"/>
          <w:sz w:val="24"/>
          <w:szCs w:val="24"/>
        </w:rPr>
        <w:t xml:space="preserve"> Safer Cities </w:t>
      </w:r>
      <w:proofErr w:type="spellStart"/>
      <w:r w:rsidR="000252E8">
        <w:rPr>
          <w:rFonts w:ascii="Maiandra GD" w:hAnsi="Maiandra GD"/>
          <w:sz w:val="24"/>
          <w:szCs w:val="24"/>
        </w:rPr>
        <w:t>Programme</w:t>
      </w:r>
      <w:proofErr w:type="spellEnd"/>
      <w:r w:rsidR="000252E8">
        <w:rPr>
          <w:rFonts w:ascii="Maiandra GD" w:hAnsi="Maiandra GD"/>
          <w:sz w:val="24"/>
          <w:szCs w:val="24"/>
        </w:rPr>
        <w:t xml:space="preserve">, </w:t>
      </w:r>
      <w:r w:rsidR="00743B87">
        <w:rPr>
          <w:rFonts w:ascii="Maiandra GD" w:hAnsi="Maiandra GD"/>
          <w:sz w:val="24"/>
          <w:szCs w:val="24"/>
        </w:rPr>
        <w:t xml:space="preserve">Stakeholders’ </w:t>
      </w:r>
      <w:r w:rsidR="00FF1FD4">
        <w:rPr>
          <w:rFonts w:ascii="Maiandra GD" w:hAnsi="Maiandra GD"/>
          <w:sz w:val="24"/>
          <w:szCs w:val="24"/>
        </w:rPr>
        <w:t xml:space="preserve">Engagement Policy, Climate Action </w:t>
      </w:r>
      <w:r w:rsidR="00890E37">
        <w:rPr>
          <w:rFonts w:ascii="Maiandra GD" w:hAnsi="Maiandra GD"/>
          <w:sz w:val="24"/>
          <w:szCs w:val="24"/>
        </w:rPr>
        <w:t>Summit, Building Resilience of the Urban Poor</w:t>
      </w:r>
      <w:r w:rsidRPr="00B87652">
        <w:rPr>
          <w:rFonts w:ascii="Maiandra GD" w:hAnsi="Maiandra GD"/>
          <w:sz w:val="24"/>
          <w:szCs w:val="24"/>
        </w:rPr>
        <w:t xml:space="preserve"> and </w:t>
      </w:r>
      <w:r w:rsidR="00DE01B5">
        <w:rPr>
          <w:rFonts w:ascii="Maiandra GD" w:hAnsi="Maiandra GD"/>
          <w:sz w:val="24"/>
          <w:szCs w:val="24"/>
        </w:rPr>
        <w:t xml:space="preserve">other </w:t>
      </w:r>
      <w:r w:rsidR="00E4001F">
        <w:rPr>
          <w:rFonts w:ascii="Maiandra GD" w:hAnsi="Maiandra GD"/>
          <w:sz w:val="24"/>
          <w:szCs w:val="24"/>
        </w:rPr>
        <w:t>procurement</w:t>
      </w:r>
      <w:r w:rsidRPr="00B87652">
        <w:rPr>
          <w:rFonts w:ascii="Maiandra GD" w:hAnsi="Maiandra GD"/>
          <w:sz w:val="24"/>
          <w:szCs w:val="24"/>
        </w:rPr>
        <w:t xml:space="preserve"> </w:t>
      </w:r>
      <w:r w:rsidR="00DE01B5">
        <w:rPr>
          <w:rFonts w:ascii="Maiandra GD" w:hAnsi="Maiandra GD"/>
          <w:sz w:val="24"/>
          <w:szCs w:val="24"/>
        </w:rPr>
        <w:t xml:space="preserve">and inspection </w:t>
      </w:r>
      <w:r w:rsidRPr="00B87652">
        <w:rPr>
          <w:rFonts w:ascii="Maiandra GD" w:hAnsi="Maiandra GD"/>
          <w:sz w:val="24"/>
          <w:szCs w:val="24"/>
        </w:rPr>
        <w:t xml:space="preserve">issues concerning the Mission. </w:t>
      </w:r>
    </w:p>
    <w:p w:rsidR="00D65532" w:rsidRPr="00B87652" w:rsidRDefault="00D65532">
      <w:pPr>
        <w:rPr>
          <w:sz w:val="24"/>
          <w:szCs w:val="24"/>
        </w:rPr>
      </w:pPr>
    </w:p>
    <w:sectPr w:rsidR="00D65532" w:rsidRPr="00B8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52"/>
    <w:rsid w:val="000252E8"/>
    <w:rsid w:val="000D48FE"/>
    <w:rsid w:val="001E4118"/>
    <w:rsid w:val="00292F98"/>
    <w:rsid w:val="003521C0"/>
    <w:rsid w:val="00743B87"/>
    <w:rsid w:val="00890E37"/>
    <w:rsid w:val="00B52D12"/>
    <w:rsid w:val="00B87652"/>
    <w:rsid w:val="00D65532"/>
    <w:rsid w:val="00DE01B5"/>
    <w:rsid w:val="00E4001F"/>
    <w:rsid w:val="00F139C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9CCC"/>
  <w15:chartTrackingRefBased/>
  <w15:docId w15:val="{4A2D079C-D13C-4CDA-96AC-CAE6EDB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Connie Zalo</cp:lastModifiedBy>
  <cp:revision>2</cp:revision>
  <dcterms:created xsi:type="dcterms:W3CDTF">2021-08-09T11:59:00Z</dcterms:created>
  <dcterms:modified xsi:type="dcterms:W3CDTF">2021-08-09T11:59:00Z</dcterms:modified>
</cp:coreProperties>
</file>